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10" w:rsidRPr="009E3B10" w:rsidRDefault="009E3B10">
      <w:pPr>
        <w:rPr>
          <w:rFonts w:ascii="Times New Roman" w:hAnsi="Times New Roman" w:cs="Times New Roman"/>
        </w:rPr>
      </w:pPr>
      <w:r w:rsidRPr="009E3B10">
        <w:rPr>
          <w:rFonts w:ascii="Times New Roman" w:hAnsi="Times New Roman" w:cs="Times New Roman"/>
        </w:rPr>
        <w:t xml:space="preserve">Dr. George Sakellaris PhD </w:t>
      </w:r>
    </w:p>
    <w:p w:rsidR="009E3B10" w:rsidRDefault="009E3B10">
      <w:pPr>
        <w:rPr>
          <w:rFonts w:ascii="Times New Roman" w:hAnsi="Times New Roman" w:cs="Times New Roman"/>
        </w:rPr>
      </w:pPr>
      <w:r w:rsidRPr="009E3B10">
        <w:rPr>
          <w:rFonts w:ascii="Times New Roman" w:hAnsi="Times New Roman" w:cs="Times New Roman"/>
        </w:rPr>
        <w:t xml:space="preserve">George Sakellaris </w:t>
      </w:r>
      <w:r w:rsidRPr="009E3B10">
        <w:rPr>
          <w:rFonts w:ascii="Times New Roman" w:hAnsi="Times New Roman" w:cs="Times New Roman"/>
        </w:rPr>
        <w:t xml:space="preserve">is a board member of the Bioeconomy BioEast Hub in Czech Republic. </w:t>
      </w:r>
      <w:r w:rsidRPr="009E3B10">
        <w:rPr>
          <w:rFonts w:ascii="Times New Roman" w:hAnsi="Times New Roman" w:cs="Times New Roman"/>
        </w:rPr>
        <w:t xml:space="preserve">He is Biochemist by training and his domain of expertise is Bioeconomy and the sustainable implementation of this technology for development and growth in a wide spectrum of sectors particularly Regional </w:t>
      </w:r>
      <w:r>
        <w:rPr>
          <w:rFonts w:ascii="Times New Roman" w:hAnsi="Times New Roman" w:cs="Times New Roman"/>
        </w:rPr>
        <w:t>D</w:t>
      </w:r>
      <w:r w:rsidRPr="009E3B10">
        <w:rPr>
          <w:rFonts w:ascii="Times New Roman" w:hAnsi="Times New Roman" w:cs="Times New Roman"/>
        </w:rPr>
        <w:t>evelopment Entrepreneurship and Education. I</w:t>
      </w:r>
      <w:r>
        <w:rPr>
          <w:rFonts w:ascii="Times New Roman" w:hAnsi="Times New Roman" w:cs="Times New Roman"/>
        </w:rPr>
        <w:t>n</w:t>
      </w:r>
      <w:r w:rsidRPr="009E3B10">
        <w:rPr>
          <w:rFonts w:ascii="Times New Roman" w:hAnsi="Times New Roman" w:cs="Times New Roman"/>
        </w:rPr>
        <w:t xml:space="preserve"> parallel, he is the vice chair of the European ICA-CoP Bioeconomy Education and active in the BioEast platform on Bioeconomy, being a member of the Advisory Council and head of the Thematic Working Group on Bioeconomy Education. </w:t>
      </w:r>
      <w:r>
        <w:rPr>
          <w:rFonts w:ascii="Times New Roman" w:hAnsi="Times New Roman" w:cs="Times New Roman"/>
        </w:rPr>
        <w:t xml:space="preserve">From this position he participated in the initiative of the creation of UniNet, a network on Bioeconomy-focused Universities in the CEE region. </w:t>
      </w:r>
    </w:p>
    <w:p w:rsidR="00147EA2" w:rsidRPr="009E3B10" w:rsidRDefault="009E3B10">
      <w:pPr>
        <w:rPr>
          <w:rFonts w:ascii="Times New Roman" w:hAnsi="Times New Roman" w:cs="Times New Roman"/>
        </w:rPr>
      </w:pPr>
      <w:r w:rsidRPr="009E3B10">
        <w:rPr>
          <w:rFonts w:ascii="Times New Roman" w:hAnsi="Times New Roman" w:cs="Times New Roman"/>
        </w:rPr>
        <w:t xml:space="preserve">He is currently involved in </w:t>
      </w:r>
      <w:r>
        <w:rPr>
          <w:rFonts w:ascii="Times New Roman" w:hAnsi="Times New Roman" w:cs="Times New Roman"/>
        </w:rPr>
        <w:t>numerous</w:t>
      </w:r>
      <w:r w:rsidRPr="009E3B10">
        <w:rPr>
          <w:rFonts w:ascii="Times New Roman" w:hAnsi="Times New Roman" w:cs="Times New Roman"/>
        </w:rPr>
        <w:t xml:space="preserve"> ongoing EC funded projects on Bioeconomy</w:t>
      </w:r>
      <w:r>
        <w:rPr>
          <w:rFonts w:ascii="Times New Roman" w:hAnsi="Times New Roman" w:cs="Times New Roman"/>
        </w:rPr>
        <w:t xml:space="preserve"> many of them focusing on Bioeconomy Education</w:t>
      </w:r>
      <w:r w:rsidRPr="009E3B10">
        <w:rPr>
          <w:rFonts w:ascii="Times New Roman" w:hAnsi="Times New Roman" w:cs="Times New Roman"/>
        </w:rPr>
        <w:t xml:space="preserve">. In the past he has participated as elected and/or ad-hoc expert in numerous committees and Task Groups </w:t>
      </w:r>
      <w:r>
        <w:rPr>
          <w:rFonts w:ascii="Times New Roman" w:hAnsi="Times New Roman" w:cs="Times New Roman"/>
        </w:rPr>
        <w:t xml:space="preserve">of the EC. </w:t>
      </w:r>
      <w:r w:rsidRPr="009E3B10">
        <w:rPr>
          <w:rFonts w:ascii="Times New Roman" w:hAnsi="Times New Roman" w:cs="Times New Roman"/>
        </w:rPr>
        <w:t xml:space="preserve">He has also been a consultant on National level in Greece and in Czech Republic. He has participated </w:t>
      </w:r>
      <w:r>
        <w:rPr>
          <w:rFonts w:ascii="Times New Roman" w:hAnsi="Times New Roman" w:cs="Times New Roman"/>
        </w:rPr>
        <w:t>i</w:t>
      </w:r>
      <w:bookmarkStart w:id="0" w:name="_GoBack"/>
      <w:bookmarkEnd w:id="0"/>
      <w:r w:rsidRPr="009E3B10">
        <w:rPr>
          <w:rFonts w:ascii="Times New Roman" w:hAnsi="Times New Roman" w:cs="Times New Roman"/>
        </w:rPr>
        <w:t>n over 30 Research funded consortia and projects as a partner or coordinator. He has also contributed in more than 200 International events worldwide.</w:t>
      </w:r>
    </w:p>
    <w:sectPr w:rsidR="00147EA2" w:rsidRPr="009E3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10"/>
    <w:rsid w:val="00147EA2"/>
    <w:rsid w:val="009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C958"/>
  <w15:chartTrackingRefBased/>
  <w15:docId w15:val="{3C8CEB6C-0644-46E5-8321-B85D49DB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Ústav experimentální medicíny AV ČR, v. v. i.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Sakellaris Georgios</dc:creator>
  <cp:keywords/>
  <dc:description/>
  <cp:lastModifiedBy>Sakellaris Georgios</cp:lastModifiedBy>
  <cp:revision>1</cp:revision>
  <dcterms:created xsi:type="dcterms:W3CDTF">2024-07-15T09:43:00Z</dcterms:created>
  <dcterms:modified xsi:type="dcterms:W3CDTF">2024-07-15T09:52:00Z</dcterms:modified>
</cp:coreProperties>
</file>